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2B" w:rsidRPr="00064F2B" w:rsidRDefault="00064F2B" w:rsidP="00064F2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La strage di Volgograd avviene all'indomani delle </w:t>
      </w:r>
      <w:proofErr w:type="spellStart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aministie</w:t>
      </w:r>
      <w:proofErr w:type="spellEnd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concesse da Putin ai delinquenti che come l'oligarca </w:t>
      </w:r>
      <w:proofErr w:type="spellStart"/>
      <w:r w:rsidRPr="00064F2B">
        <w:rPr>
          <w:rFonts w:ascii="Arial" w:eastAsia="Times New Roman" w:hAnsi="Arial" w:cs="Arial"/>
          <w:color w:val="444444"/>
          <w:sz w:val="18"/>
          <w:szCs w:val="18"/>
          <w:lang w:eastAsia="it-IT"/>
        </w:rPr>
        <w:t>Khodorkovsky</w:t>
      </w:r>
      <w:proofErr w:type="spellEnd"/>
      <w:r w:rsidRPr="00064F2B">
        <w:rPr>
          <w:rFonts w:ascii="Arial" w:eastAsia="Times New Roman" w:hAnsi="Arial" w:cs="Arial"/>
          <w:color w:val="444444"/>
          <w:sz w:val="18"/>
          <w:szCs w:val="18"/>
          <w:lang w:eastAsia="it-IT"/>
        </w:rPr>
        <w:t>, arricchitosi alle spalle del suo popolo, vengono contrabbandati come "oppositori politici".</w:t>
      </w:r>
      <w:r w:rsidRPr="00064F2B">
        <w:rPr>
          <w:rFonts w:ascii="Arial" w:eastAsia="Times New Roman" w:hAnsi="Arial" w:cs="Arial"/>
          <w:color w:val="444444"/>
          <w:sz w:val="18"/>
          <w:szCs w:val="18"/>
          <w:lang w:eastAsia="it-IT"/>
        </w:rPr>
        <w:br/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Sullo sfondo della strage il verbo trozkista rimasticato nell'intervista delle pagate e coccolate sciacquette </w:t>
      </w:r>
      <w:proofErr w:type="spellStart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Pussy</w:t>
      </w:r>
      <w:proofErr w:type="spellEnd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Riot.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Lo scontro di civiltà tra trozkismo (occidentale) e dignità e buon senso russo si cuce con lo scontro geopolitico, energetico e finanziario. 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è difficile capire chi c'è dietro la strage. </w:t>
      </w:r>
    </w:p>
    <w:p w:rsidR="00064F2B" w:rsidRPr="00064F2B" w:rsidRDefault="00064F2B" w:rsidP="00064F2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Bisogna dire che questi americani che tutti davano per spacciati se la stanno cavando egregiamente, e gli inglesi con loro.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Persisto nella convinzione che la crisi europea più che dai meccanismi dell'Euro sia dipesa da chi su quei meccanismi ha operato.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Di fatto, come temevo e come scrissi subito, la bolla finanziaria "scoppiata" (o fatta scoppiare) in Usa nel 2008 e che riguarda anche l'Inghilterra, è stata scaricata, grazie al rating e alla speculazione, in Europa.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Gli Usa - che vanno alla grande anche nella spartizione internazionale - l'hanno scaricata su di noi e sembrano in ripresa.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L'Inghilterra approfittando della crisi dell'Euro ha rafforzato la sua piazza finanziaria e si proietta verso il superamento economico della stessa Germania.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I tedeschi che proprio non capiscono perché noi "terroni" non possiamo cambiare, per sostenere e difendere il sistema, richiedono una politica di rigore che in parte noi non possiamo seguire e che in parte non vogliamo seguire perché la clientela dei nostri papponi è parassitaria (la spesa pubblica italiana è di oltre ottocento miliardi di euro all'anno, di cui più di un quarto di sprechi esosi).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Così la Germania si ritrova da sola a fare la parte della cattiva.</w:t>
      </w:r>
    </w:p>
    <w:p w:rsidR="00064F2B" w:rsidRPr="00064F2B" w:rsidRDefault="00064F2B" w:rsidP="00064F2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Intanto ad est, boicottando la Russia nella sua zona d'influenza, zona in cui russi e tedeschi hanno interessi comuni, essi riescono a colpire in profondità.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La Germania lì potrebbe svolgere il ruolo di mediazione decisiva. Perché, comunque, non dobbiamo dimenticare le profonde e giustificatissime motivazioni antirusse in Ucraina e nel Baltico.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lo fa perché non ha una classe dirigente all'altezza e perché è succuba psicologicamente della cultura dominante (la "critica al padre" e il "senso di colpa" sono nati in Germania con il locale 1968 trozkista).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Sicché in quello scontro di civiltà imperniato su </w:t>
      </w:r>
      <w:proofErr w:type="spellStart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femen</w:t>
      </w:r>
      <w:proofErr w:type="spellEnd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, </w:t>
      </w:r>
      <w:proofErr w:type="spellStart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pussy</w:t>
      </w:r>
      <w:proofErr w:type="spellEnd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</w:t>
      </w:r>
      <w:proofErr w:type="spellStart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riots</w:t>
      </w:r>
      <w:proofErr w:type="spellEnd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, gay </w:t>
      </w:r>
      <w:proofErr w:type="spellStart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pride</w:t>
      </w:r>
      <w:proofErr w:type="spellEnd"/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, la Germania si trova sospinta ad Occidente. 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Questo aiuta la disgregazione e l'allentamento dei nostri rapporti ad est.</w:t>
      </w:r>
    </w:p>
    <w:p w:rsidR="00064F2B" w:rsidRPr="00064F2B" w:rsidRDefault="00064F2B" w:rsidP="00064F2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Io vedo, per il momento, una disfatta generale e una regia nemica molto presente e molto efficace.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Diretta a separare Germania e Russia e a centrifugare l'Europa che gli angloamericani vedono solo come stampella e pattumiera.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Anche i toni delle piazze mi danno l'impressione di una regia molto attenta.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Qui dove gli argomenti di ribellione sono molti prevalgono i temi di no Euro e di no Germania.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Che, a prescindere da quello che si pensi in materia e dalle nostre divergenze, attesta che si sono comunque dimenticate o accantonate le responsabilità italiane e delle agenzie di rating.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In Ucraina invece vengono sventolate le bandiere della Ue, benché non sia affatto il sentimento predominante degli anti-russi ucraini.</w:t>
      </w:r>
    </w:p>
    <w:p w:rsidR="00064F2B" w:rsidRPr="00064F2B" w:rsidRDefault="00064F2B" w:rsidP="00064F2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Insomma io vedo che</w:t>
      </w:r>
    </w:p>
    <w:p w:rsidR="00064F2B" w:rsidRPr="00064F2B" w:rsidRDefault="00064F2B" w:rsidP="00064F2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a) le potenzialità sopraggiunte dopo la Caduta del Muro hanno inquietato l'oligarchia dominante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b) che l'oligarchia dominante non si è lasciata sfuggire la situazione di mano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c) che l'oligarchia dominante è in piena offensiva. Io sospetto che la crisi non sia neppure scoppiata ma che sia stata procurata.</w:t>
      </w:r>
    </w:p>
    <w:p w:rsidR="00064F2B" w:rsidRPr="00064F2B" w:rsidRDefault="00064F2B" w:rsidP="00064F2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da cui</w:t>
      </w:r>
    </w:p>
    <w:p w:rsidR="00064F2B" w:rsidRPr="00064F2B" w:rsidRDefault="00064F2B" w:rsidP="00064F2B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d) tutto quello che accade oggi va nella direzione della disgregazione e del tramonto</w:t>
      </w:r>
      <w:r w:rsidRPr="00064F2B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e) vanno recuperate le condizioni e le coscienze per ritornare in qualche modo al punto a.</w:t>
      </w:r>
    </w:p>
    <w:p w:rsidR="00625997" w:rsidRDefault="009B4C2D">
      <w:bookmarkStart w:id="0" w:name="_GoBack"/>
      <w:bookmarkEnd w:id="0"/>
      <w:r w:rsidRPr="009B4C2D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it-IT"/>
        </w:rPr>
        <w:t> </w:t>
      </w:r>
    </w:p>
    <w:sectPr w:rsidR="00625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9"/>
    <w:rsid w:val="00064F2B"/>
    <w:rsid w:val="00625997"/>
    <w:rsid w:val="00860D59"/>
    <w:rsid w:val="009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Mannuz</dc:creator>
  <cp:keywords/>
  <dc:description/>
  <cp:lastModifiedBy>Mannuz</cp:lastModifiedBy>
  <cp:revision>4</cp:revision>
  <dcterms:created xsi:type="dcterms:W3CDTF">2014-03-01T16:50:00Z</dcterms:created>
  <dcterms:modified xsi:type="dcterms:W3CDTF">2014-03-01T17:48:00Z</dcterms:modified>
</cp:coreProperties>
</file>